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1d9796e85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a2988ac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River,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9d81622424f98" /><Relationship Type="http://schemas.openxmlformats.org/officeDocument/2006/relationships/numbering" Target="/word/numbering.xml" Id="R60b07f482702402e" /><Relationship Type="http://schemas.openxmlformats.org/officeDocument/2006/relationships/settings" Target="/word/settings.xml" Id="Re8569b2889a641d0" /><Relationship Type="http://schemas.openxmlformats.org/officeDocument/2006/relationships/image" Target="/word/media/91a643cb-86a6-439b-ad4e-be3d46c92a2e.png" Id="Rec06a2988ac74b48" /></Relationships>
</file>