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1cc4ded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32aac9cc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Rockhouse,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8ab18c4b40cc" /><Relationship Type="http://schemas.openxmlformats.org/officeDocument/2006/relationships/numbering" Target="/word/numbering.xml" Id="R039c1bef18204f85" /><Relationship Type="http://schemas.openxmlformats.org/officeDocument/2006/relationships/settings" Target="/word/settings.xml" Id="Rbcf00dbd305f4a7c" /><Relationship Type="http://schemas.openxmlformats.org/officeDocument/2006/relationships/image" Target="/word/media/ba9a31ae-a78b-4a7b-b537-63c6d3f3370d.png" Id="R51632aac9cc24736" /></Relationships>
</file>