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6463d6e2e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b649ea9ce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Rockville Centre,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88ce967cb4f27" /><Relationship Type="http://schemas.openxmlformats.org/officeDocument/2006/relationships/numbering" Target="/word/numbering.xml" Id="R186091d908f84c45" /><Relationship Type="http://schemas.openxmlformats.org/officeDocument/2006/relationships/settings" Target="/word/settings.xml" Id="Reb4b59fa22914d68" /><Relationship Type="http://schemas.openxmlformats.org/officeDocument/2006/relationships/image" Target="/word/media/49f490d2-1a4c-4e3d-9ef9-f511302e4179.png" Id="R344b649ea9ce485b" /></Relationships>
</file>