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1538d1b63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c44f61dec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Bar,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a58bf9aa84925" /><Relationship Type="http://schemas.openxmlformats.org/officeDocument/2006/relationships/numbering" Target="/word/numbering.xml" Id="Raa128e195c524d02" /><Relationship Type="http://schemas.openxmlformats.org/officeDocument/2006/relationships/settings" Target="/word/settings.xml" Id="R4fdddae43de94349" /><Relationship Type="http://schemas.openxmlformats.org/officeDocument/2006/relationships/image" Target="/word/media/86c7fb3f-9813-4c32-b001-8b698ee90470.png" Id="Rac0c44f61dec4c4c" /></Relationships>
</file>