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defb4f824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0f6c574e63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Gorge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8a6fbfc70457b" /><Relationship Type="http://schemas.openxmlformats.org/officeDocument/2006/relationships/numbering" Target="/word/numbering.xml" Id="R31c00cc51c1b4fd4" /><Relationship Type="http://schemas.openxmlformats.org/officeDocument/2006/relationships/settings" Target="/word/settings.xml" Id="R514598733c6c4681" /><Relationship Type="http://schemas.openxmlformats.org/officeDocument/2006/relationships/image" Target="/word/media/e256b803-c207-4d92-b925-d24c019914ec.png" Id="R3d0f6c574e634722" /></Relationships>
</file>