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b262325e7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758d21687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Mount,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c821a48754e67" /><Relationship Type="http://schemas.openxmlformats.org/officeDocument/2006/relationships/numbering" Target="/word/numbering.xml" Id="Raa9f340a484a44e0" /><Relationship Type="http://schemas.openxmlformats.org/officeDocument/2006/relationships/settings" Target="/word/settings.xml" Id="R832898aa87c94251" /><Relationship Type="http://schemas.openxmlformats.org/officeDocument/2006/relationships/image" Target="/word/media/bd663b3d-ef29-41b2-ad1a-a8aef248954d.png" Id="R8fc758d21687421c" /></Relationships>
</file>