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53ef82e65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7ae51678b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Neck,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7905c33704c62" /><Relationship Type="http://schemas.openxmlformats.org/officeDocument/2006/relationships/numbering" Target="/word/numbering.xml" Id="R113a330d00374a97" /><Relationship Type="http://schemas.openxmlformats.org/officeDocument/2006/relationships/settings" Target="/word/settings.xml" Id="R5f7710b5376b44bd" /><Relationship Type="http://schemas.openxmlformats.org/officeDocument/2006/relationships/image" Target="/word/media/3de72f7b-4930-44fc-a556-8eaf1a0f13ea.png" Id="R75c7ae51678b4b87" /></Relationships>
</file>