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5e77c9526a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62925008d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Rodena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c7220457841c7" /><Relationship Type="http://schemas.openxmlformats.org/officeDocument/2006/relationships/numbering" Target="/word/numbering.xml" Id="R30b15da6edcc4222" /><Relationship Type="http://schemas.openxmlformats.org/officeDocument/2006/relationships/settings" Target="/word/settings.xml" Id="Rac479bb15e194c43" /><Relationship Type="http://schemas.openxmlformats.org/officeDocument/2006/relationships/image" Target="/word/media/a8cd6d6d-2cdc-4511-9f2a-6926e26182ce.png" Id="R4ac62925008d434b" /></Relationships>
</file>