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5a06b5749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8495a8597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7cb52f686497d" /><Relationship Type="http://schemas.openxmlformats.org/officeDocument/2006/relationships/numbering" Target="/word/numbering.xml" Id="R433c2f575a5f46cf" /><Relationship Type="http://schemas.openxmlformats.org/officeDocument/2006/relationships/settings" Target="/word/settings.xml" Id="Rbdf085e473854fa0" /><Relationship Type="http://schemas.openxmlformats.org/officeDocument/2006/relationships/image" Target="/word/media/2f75bb01-7d87-493e-8563-fe2f57d0f4a3.png" Id="Rb9d8495a8597431c" /></Relationships>
</file>