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19acfb6f0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cac57b5e8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Roduco,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ff60197e24599" /><Relationship Type="http://schemas.openxmlformats.org/officeDocument/2006/relationships/numbering" Target="/word/numbering.xml" Id="Rba5a18c9c2c84a06" /><Relationship Type="http://schemas.openxmlformats.org/officeDocument/2006/relationships/settings" Target="/word/settings.xml" Id="R30aac1cfdb4f4a66" /><Relationship Type="http://schemas.openxmlformats.org/officeDocument/2006/relationships/image" Target="/word/media/4bc97d54-ed0e-4140-a65d-c7bd007e05f6.png" Id="Rd00cac57b5e845a2" /></Relationships>
</file>