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1e3c81b9d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1c4cb61e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ec84b0834e04" /><Relationship Type="http://schemas.openxmlformats.org/officeDocument/2006/relationships/numbering" Target="/word/numbering.xml" Id="R301ec0d7adde4715" /><Relationship Type="http://schemas.openxmlformats.org/officeDocument/2006/relationships/settings" Target="/word/settings.xml" Id="R1533c67777094d76" /><Relationship Type="http://schemas.openxmlformats.org/officeDocument/2006/relationships/image" Target="/word/media/ced6a1ee-485c-4e5c-b060-e17cb3af0e93.png" Id="R8691c4cb61ef447c" /></Relationships>
</file>