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b11abdedc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6f7f485a4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8e85ccbb24ecd" /><Relationship Type="http://schemas.openxmlformats.org/officeDocument/2006/relationships/numbering" Target="/word/numbering.xml" Id="Rdb95231a7a0f43f4" /><Relationship Type="http://schemas.openxmlformats.org/officeDocument/2006/relationships/settings" Target="/word/settings.xml" Id="R06f78cf2ec75451e" /><Relationship Type="http://schemas.openxmlformats.org/officeDocument/2006/relationships/image" Target="/word/media/5542b0c3-035d-4ae0-b3cd-0317d4325f36.png" Id="Rf9d6f7f485a44c0d" /></Relationships>
</file>