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ac11d9a5b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d27b837d9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2ca61e0b6412f" /><Relationship Type="http://schemas.openxmlformats.org/officeDocument/2006/relationships/numbering" Target="/word/numbering.xml" Id="Rf9e5f7d1a3c54c68" /><Relationship Type="http://schemas.openxmlformats.org/officeDocument/2006/relationships/settings" Target="/word/settings.xml" Id="R7e7d72ac9c8a4097" /><Relationship Type="http://schemas.openxmlformats.org/officeDocument/2006/relationships/image" Target="/word/media/eae6435b-d804-41c7-908d-9fcf26cd477d.png" Id="Rb6ad27b837d94f53" /></Relationships>
</file>