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6a9558fd4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c5f58ae18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2c25f23254280" /><Relationship Type="http://schemas.openxmlformats.org/officeDocument/2006/relationships/numbering" Target="/word/numbering.xml" Id="Raaaf9317811749f9" /><Relationship Type="http://schemas.openxmlformats.org/officeDocument/2006/relationships/settings" Target="/word/settings.xml" Id="R55f463ebb0424454" /><Relationship Type="http://schemas.openxmlformats.org/officeDocument/2006/relationships/image" Target="/word/media/90d25978-9334-482a-9c99-731b046719fc.png" Id="Rfe0c5f58ae184cee" /></Relationships>
</file>