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ed667111c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de841e100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154cd74e674d20" /><Relationship Type="http://schemas.openxmlformats.org/officeDocument/2006/relationships/numbering" Target="/word/numbering.xml" Id="R048a258ca8fa479a" /><Relationship Type="http://schemas.openxmlformats.org/officeDocument/2006/relationships/settings" Target="/word/settings.xml" Id="R212416ad5c3a4588" /><Relationship Type="http://schemas.openxmlformats.org/officeDocument/2006/relationships/image" Target="/word/media/4eacbb90-a572-443b-926e-b18c1035579c.png" Id="Rfa0de841e10040cd" /></Relationships>
</file>