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65b33c6c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90334885b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Rollingwoood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1c6c2e381467f" /><Relationship Type="http://schemas.openxmlformats.org/officeDocument/2006/relationships/numbering" Target="/word/numbering.xml" Id="R8fa4ccf05c5842be" /><Relationship Type="http://schemas.openxmlformats.org/officeDocument/2006/relationships/settings" Target="/word/settings.xml" Id="R82b83fbb0c9a4a2e" /><Relationship Type="http://schemas.openxmlformats.org/officeDocument/2006/relationships/image" Target="/word/media/28b374ca-ddb9-4407-88e9-f708b1571383.png" Id="R2b990334885b4fbe" /></Relationships>
</file>