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b76a33b29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5126cf0d5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Rollins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3bbe18b6f4fde" /><Relationship Type="http://schemas.openxmlformats.org/officeDocument/2006/relationships/numbering" Target="/word/numbering.xml" Id="R74de33f8e35445eb" /><Relationship Type="http://schemas.openxmlformats.org/officeDocument/2006/relationships/settings" Target="/word/settings.xml" Id="R053f88da0cc14a97" /><Relationship Type="http://schemas.openxmlformats.org/officeDocument/2006/relationships/image" Target="/word/media/de7f5a26-bebd-401a-80e9-f2cc140b4752.png" Id="Rb155126cf0d547a9" /></Relationships>
</file>