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aa763aa22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17def2528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Romancoke on the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d6e8ebaf040af" /><Relationship Type="http://schemas.openxmlformats.org/officeDocument/2006/relationships/numbering" Target="/word/numbering.xml" Id="Ra1cf95d175544831" /><Relationship Type="http://schemas.openxmlformats.org/officeDocument/2006/relationships/settings" Target="/word/settings.xml" Id="R01d1ae0591274862" /><Relationship Type="http://schemas.openxmlformats.org/officeDocument/2006/relationships/image" Target="/word/media/04733c6e-3699-465f-a2ea-71dc4ca33e9e.png" Id="R13617def25284fef" /></Relationships>
</file>