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b826f7e4c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3f1a7284c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Romero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b9ee836e946b1" /><Relationship Type="http://schemas.openxmlformats.org/officeDocument/2006/relationships/numbering" Target="/word/numbering.xml" Id="R002a904b40b6460c" /><Relationship Type="http://schemas.openxmlformats.org/officeDocument/2006/relationships/settings" Target="/word/settings.xml" Id="R1bf3310a2e524e3a" /><Relationship Type="http://schemas.openxmlformats.org/officeDocument/2006/relationships/image" Target="/word/media/97be28b5-78be-4ee2-a79a-54fe9f2b5159.png" Id="R4e33f1a7284c405f" /></Relationships>
</file>