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94a804ea1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b11bf48164f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 Clare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eb2b6808048e0" /><Relationship Type="http://schemas.openxmlformats.org/officeDocument/2006/relationships/numbering" Target="/word/numbering.xml" Id="R7e57ec6abc9a4c9d" /><Relationship Type="http://schemas.openxmlformats.org/officeDocument/2006/relationships/settings" Target="/word/settings.xml" Id="R12eafd653e2b47e3" /><Relationship Type="http://schemas.openxmlformats.org/officeDocument/2006/relationships/image" Target="/word/media/d7d37b87-dce8-499e-b836-12c6fa34d2ea.png" Id="R10eb11bf48164f02" /></Relationships>
</file>