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15453d8ce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3a6ad9b7e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Roosevelt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1c8bc327c4faf" /><Relationship Type="http://schemas.openxmlformats.org/officeDocument/2006/relationships/numbering" Target="/word/numbering.xml" Id="R5d55717949dc4281" /><Relationship Type="http://schemas.openxmlformats.org/officeDocument/2006/relationships/settings" Target="/word/settings.xml" Id="Re9b6585990a34d91" /><Relationship Type="http://schemas.openxmlformats.org/officeDocument/2006/relationships/image" Target="/word/media/d08a472b-0aa1-4a38-b5f1-09c2a93fce96.png" Id="R18d3a6ad9b7e4426" /></Relationships>
</file>