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79459fb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f3fc3d6c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Rosalind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94fdf2e64a90" /><Relationship Type="http://schemas.openxmlformats.org/officeDocument/2006/relationships/numbering" Target="/word/numbering.xml" Id="Rd51a42f7a4e14169" /><Relationship Type="http://schemas.openxmlformats.org/officeDocument/2006/relationships/settings" Target="/word/settings.xml" Id="Rebe82efefbbe412e" /><Relationship Type="http://schemas.openxmlformats.org/officeDocument/2006/relationships/image" Target="/word/media/2a2f026f-6429-4b63-93cb-cd78778537ed.png" Id="Rb43f3fc3d6c14533" /></Relationships>
</file>