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b48096e7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aca86806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618d5a92b40fe" /><Relationship Type="http://schemas.openxmlformats.org/officeDocument/2006/relationships/numbering" Target="/word/numbering.xml" Id="R903082efe6e84020" /><Relationship Type="http://schemas.openxmlformats.org/officeDocument/2006/relationships/settings" Target="/word/settings.xml" Id="Rb8e97dd1cf3c45c0" /><Relationship Type="http://schemas.openxmlformats.org/officeDocument/2006/relationships/image" Target="/word/media/c118743c-26ea-474c-8055-2e8b3baaaafa.png" Id="R4b31aca868064eb5" /></Relationships>
</file>