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32c1b9a7b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cd1b2ffd7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Hill Farms,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e287cbf62406a" /><Relationship Type="http://schemas.openxmlformats.org/officeDocument/2006/relationships/numbering" Target="/word/numbering.xml" Id="R293292ebdf37442d" /><Relationship Type="http://schemas.openxmlformats.org/officeDocument/2006/relationships/settings" Target="/word/settings.xml" Id="R8801c3888f7e41f3" /><Relationship Type="http://schemas.openxmlformats.org/officeDocument/2006/relationships/image" Target="/word/media/bebea56f-3269-46bf-88a4-07cd9f18bbf5.png" Id="Rde2cd1b2ffd74ee9" /></Relationships>
</file>