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2e25f22fd747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d80b72f2424c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Roseburg,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af7ac42fe543d6" /><Relationship Type="http://schemas.openxmlformats.org/officeDocument/2006/relationships/numbering" Target="/word/numbering.xml" Id="R37fc43f7b06441c6" /><Relationship Type="http://schemas.openxmlformats.org/officeDocument/2006/relationships/settings" Target="/word/settings.xml" Id="R8ae88b7c997843df" /><Relationship Type="http://schemas.openxmlformats.org/officeDocument/2006/relationships/image" Target="/word/media/18da16a4-f027-40f3-ba3d-bfa3fc66b976.png" Id="R69d80b72f2424c0d" /></Relationships>
</file>