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4636ec160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b6a69acf1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Roseland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ff16fae841c8" /><Relationship Type="http://schemas.openxmlformats.org/officeDocument/2006/relationships/numbering" Target="/word/numbering.xml" Id="R26a9fa7a63444f1b" /><Relationship Type="http://schemas.openxmlformats.org/officeDocument/2006/relationships/settings" Target="/word/settings.xml" Id="R55d85c57cc3643dc" /><Relationship Type="http://schemas.openxmlformats.org/officeDocument/2006/relationships/image" Target="/word/media/bdf1b07a-381f-422f-8336-13d64afc80f7.png" Id="R590b6a69acf14762" /></Relationships>
</file>