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306cae93a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500d399b4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Rosemary,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66ef1cef64b8e" /><Relationship Type="http://schemas.openxmlformats.org/officeDocument/2006/relationships/numbering" Target="/word/numbering.xml" Id="Rb889278fadcb47c3" /><Relationship Type="http://schemas.openxmlformats.org/officeDocument/2006/relationships/settings" Target="/word/settings.xml" Id="Rbd88aa3d94b24112" /><Relationship Type="http://schemas.openxmlformats.org/officeDocument/2006/relationships/image" Target="/word/media/5ae45b0b-c4c6-48af-812c-2b1d1ebc68db.png" Id="R937500d399b44992" /></Relationships>
</file>