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c6edc1200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ae3d59432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Rosemont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60cc3a81b477e" /><Relationship Type="http://schemas.openxmlformats.org/officeDocument/2006/relationships/numbering" Target="/word/numbering.xml" Id="Rd7dc630e07ff475b" /><Relationship Type="http://schemas.openxmlformats.org/officeDocument/2006/relationships/settings" Target="/word/settings.xml" Id="R4e8f449673b641a7" /><Relationship Type="http://schemas.openxmlformats.org/officeDocument/2006/relationships/image" Target="/word/media/dc45c9e3-abff-4b29-a834-0140412f094e.png" Id="R2beae3d5943243cb" /></Relationships>
</file>