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84a02b551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8b63274a7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Rosiclare,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825d5c56e42ad" /><Relationship Type="http://schemas.openxmlformats.org/officeDocument/2006/relationships/numbering" Target="/word/numbering.xml" Id="Rb785d2af95ad4c7b" /><Relationship Type="http://schemas.openxmlformats.org/officeDocument/2006/relationships/settings" Target="/word/settings.xml" Id="Rb7f8341e16d04b6a" /><Relationship Type="http://schemas.openxmlformats.org/officeDocument/2006/relationships/image" Target="/word/media/6692d165-a2a6-4772-bf72-62f5fbf6a423.png" Id="R9c68b63274a7498f" /></Relationships>
</file>