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c76a1a2a5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74562e21f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Rossie,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2a303f42f4783" /><Relationship Type="http://schemas.openxmlformats.org/officeDocument/2006/relationships/numbering" Target="/word/numbering.xml" Id="R0492377f2e444961" /><Relationship Type="http://schemas.openxmlformats.org/officeDocument/2006/relationships/settings" Target="/word/settings.xml" Id="R1fb9b86f0b9f4ce8" /><Relationship Type="http://schemas.openxmlformats.org/officeDocument/2006/relationships/image" Target="/word/media/84af16af-1749-4448-b388-43cdc8da0b49.png" Id="Rb3474562e21f4f7c" /></Relationships>
</file>