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ddd588d7a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c9df7e2e6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Rossmoor,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478855b324f51" /><Relationship Type="http://schemas.openxmlformats.org/officeDocument/2006/relationships/numbering" Target="/word/numbering.xml" Id="Rf4afc1c7e9b845f7" /><Relationship Type="http://schemas.openxmlformats.org/officeDocument/2006/relationships/settings" Target="/word/settings.xml" Id="R940f2c5fc9114a9f" /><Relationship Type="http://schemas.openxmlformats.org/officeDocument/2006/relationships/image" Target="/word/media/2c99c3d1-9e56-44b9-ad7d-690e48394c85.png" Id="Re13c9df7e2e64035" /></Relationships>
</file>