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f45f2b1f2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bc58f3f5d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Rothsay,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101efe724bf7" /><Relationship Type="http://schemas.openxmlformats.org/officeDocument/2006/relationships/numbering" Target="/word/numbering.xml" Id="R29faba9a40f4496b" /><Relationship Type="http://schemas.openxmlformats.org/officeDocument/2006/relationships/settings" Target="/word/settings.xml" Id="R965ba64edcce42dc" /><Relationship Type="http://schemas.openxmlformats.org/officeDocument/2006/relationships/image" Target="/word/media/6f0921f3-1bdb-49c7-ba24-9168c0b476ec.png" Id="R5e2bc58f3f5d4396" /></Relationships>
</file>