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2d290cc38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ae9c5026c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Roulette,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0df241e2e4fb7" /><Relationship Type="http://schemas.openxmlformats.org/officeDocument/2006/relationships/numbering" Target="/word/numbering.xml" Id="R5628a7ccb0784c25" /><Relationship Type="http://schemas.openxmlformats.org/officeDocument/2006/relationships/settings" Target="/word/settings.xml" Id="R9f421161a4a04355" /><Relationship Type="http://schemas.openxmlformats.org/officeDocument/2006/relationships/image" Target="/word/media/b8a75109-080c-484c-b609-25942092c078.png" Id="R96bae9c5026c42a6" /></Relationships>
</file>