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0e25fba37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2e57b14bf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Rovena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024b6b2c14f39" /><Relationship Type="http://schemas.openxmlformats.org/officeDocument/2006/relationships/numbering" Target="/word/numbering.xml" Id="R0ae070a7c02a4f5d" /><Relationship Type="http://schemas.openxmlformats.org/officeDocument/2006/relationships/settings" Target="/word/settings.xml" Id="Re3f8c9cf21c4411d" /><Relationship Type="http://schemas.openxmlformats.org/officeDocument/2006/relationships/image" Target="/word/media/91c60bc5-ea41-4ba1-a6c8-9ccab883805c.png" Id="R47b2e57b14bf4fac" /></Relationships>
</file>