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e4f413808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d176eb66f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48e1ed1384fce" /><Relationship Type="http://schemas.openxmlformats.org/officeDocument/2006/relationships/numbering" Target="/word/numbering.xml" Id="R95bd4f23a7b142de" /><Relationship Type="http://schemas.openxmlformats.org/officeDocument/2006/relationships/settings" Target="/word/settings.xml" Id="Rdd99eec516474f1e" /><Relationship Type="http://schemas.openxmlformats.org/officeDocument/2006/relationships/image" Target="/word/media/028582f9-b4a4-46c2-a9a7-a75b65339b3f.png" Id="R3b5d176eb66f4e9e" /></Relationships>
</file>