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b2ab50ff7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da408794f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 Reuther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d09ab485846ff" /><Relationship Type="http://schemas.openxmlformats.org/officeDocument/2006/relationships/numbering" Target="/word/numbering.xml" Id="Rd368b94ad84640b1" /><Relationship Type="http://schemas.openxmlformats.org/officeDocument/2006/relationships/settings" Target="/word/settings.xml" Id="R487d9a485dd14f61" /><Relationship Type="http://schemas.openxmlformats.org/officeDocument/2006/relationships/image" Target="/word/media/faa9bdab-b5f0-4a01-85fb-ba069836e1c7.png" Id="R732da408794f449c" /></Relationships>
</file>