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e98b4425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15cf327d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6fa5584fb4633" /><Relationship Type="http://schemas.openxmlformats.org/officeDocument/2006/relationships/numbering" Target="/word/numbering.xml" Id="Rdf71d40e6b85479f" /><Relationship Type="http://schemas.openxmlformats.org/officeDocument/2006/relationships/settings" Target="/word/settings.xml" Id="R2fff0e3c2fce4f43" /><Relationship Type="http://schemas.openxmlformats.org/officeDocument/2006/relationships/image" Target="/word/media/b7e75c11-8c93-4a11-9277-2d2dffb1e401.png" Id="Rd3215cf327d74d37" /></Relationships>
</file>