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1d19b7827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cbf32d6c7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Royal Oak Manufactured Home Community,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9f9132d6a4f4e" /><Relationship Type="http://schemas.openxmlformats.org/officeDocument/2006/relationships/numbering" Target="/word/numbering.xml" Id="Rf57131ba56ce4da9" /><Relationship Type="http://schemas.openxmlformats.org/officeDocument/2006/relationships/settings" Target="/word/settings.xml" Id="R1fe2f51a304d4711" /><Relationship Type="http://schemas.openxmlformats.org/officeDocument/2006/relationships/image" Target="/word/media/81c4be9f-c647-424b-ba97-9b65c1b79522.png" Id="Rafbcbf32d6c740ca" /></Relationships>
</file>