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c578935e84c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7dc0693b4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Gulch,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265e3054f141fe" /><Relationship Type="http://schemas.openxmlformats.org/officeDocument/2006/relationships/numbering" Target="/word/numbering.xml" Id="R4488fa163f084536" /><Relationship Type="http://schemas.openxmlformats.org/officeDocument/2006/relationships/settings" Target="/word/settings.xml" Id="R6ab248b8e91949a5" /><Relationship Type="http://schemas.openxmlformats.org/officeDocument/2006/relationships/image" Target="/word/media/17d7de07-6071-4f4f-b013-97a192ed168a.png" Id="R3927dc0693b444f4" /></Relationships>
</file>