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3779c2c6d541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d151d7f7bf4b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Rue,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1bf0a1885e4a4d" /><Relationship Type="http://schemas.openxmlformats.org/officeDocument/2006/relationships/numbering" Target="/word/numbering.xml" Id="R2f26bb56cd274a89" /><Relationship Type="http://schemas.openxmlformats.org/officeDocument/2006/relationships/settings" Target="/word/settings.xml" Id="R468ed2f70ecf4a62" /><Relationship Type="http://schemas.openxmlformats.org/officeDocument/2006/relationships/image" Target="/word/media/dab670f1-6bcc-472d-ae05-7d764325d6a3.png" Id="R76d151d7f7bf4b6c" /></Relationships>
</file>