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df6d28b33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1632f760d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7f6575e3e44ad" /><Relationship Type="http://schemas.openxmlformats.org/officeDocument/2006/relationships/numbering" Target="/word/numbering.xml" Id="Rb49cfda7b3134732" /><Relationship Type="http://schemas.openxmlformats.org/officeDocument/2006/relationships/settings" Target="/word/settings.xml" Id="R24e192c384fb4fa4" /><Relationship Type="http://schemas.openxmlformats.org/officeDocument/2006/relationships/image" Target="/word/media/f89b7502-9b85-4aa6-9e84-b86f4c0e7f2a.png" Id="Re4d1632f760d4f9e" /></Relationships>
</file>