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38c0e8b1f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b9e3f1798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Rumbels,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8806a57e46b6" /><Relationship Type="http://schemas.openxmlformats.org/officeDocument/2006/relationships/numbering" Target="/word/numbering.xml" Id="R5797e854efd44ea2" /><Relationship Type="http://schemas.openxmlformats.org/officeDocument/2006/relationships/settings" Target="/word/settings.xml" Id="R4d7e8b1cb82b4275" /><Relationship Type="http://schemas.openxmlformats.org/officeDocument/2006/relationships/image" Target="/word/media/52855338-a18e-4b7e-9c88-e918f7f10906.png" Id="R0deb9e3f17984c8f" /></Relationships>
</file>