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f7efd158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98c2ed26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Runnelstown,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c70f8c64345ce" /><Relationship Type="http://schemas.openxmlformats.org/officeDocument/2006/relationships/numbering" Target="/word/numbering.xml" Id="R4dccf11f9b704523" /><Relationship Type="http://schemas.openxmlformats.org/officeDocument/2006/relationships/settings" Target="/word/settings.xml" Id="Rbbf1e2d12da5477c" /><Relationship Type="http://schemas.openxmlformats.org/officeDocument/2006/relationships/image" Target="/word/media/02c49799-7c4d-4ef7-8a6c-f1962ffd5527.png" Id="Ra54198c2ed264d42" /></Relationships>
</file>