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fb2cc9268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ef06934c5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Runyon,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ef180808a4edc" /><Relationship Type="http://schemas.openxmlformats.org/officeDocument/2006/relationships/numbering" Target="/word/numbering.xml" Id="R74745154f0364378" /><Relationship Type="http://schemas.openxmlformats.org/officeDocument/2006/relationships/settings" Target="/word/settings.xml" Id="R7abbf56fff8d48f7" /><Relationship Type="http://schemas.openxmlformats.org/officeDocument/2006/relationships/image" Target="/word/media/e679ec3d-9725-4241-8118-813cb405be78.png" Id="Raf8ef06934c5445e" /></Relationships>
</file>