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a9b8c039e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36dd7326c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Runyon,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2576ee5484974" /><Relationship Type="http://schemas.openxmlformats.org/officeDocument/2006/relationships/numbering" Target="/word/numbering.xml" Id="R138ce4c36c234eb7" /><Relationship Type="http://schemas.openxmlformats.org/officeDocument/2006/relationships/settings" Target="/word/settings.xml" Id="Rf59b7f50c4de4d47" /><Relationship Type="http://schemas.openxmlformats.org/officeDocument/2006/relationships/image" Target="/word/media/690e8e3e-00d5-4a6d-baeb-e2912e3e1f64.png" Id="Ra2036dd7326c4945" /></Relationships>
</file>