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bc1e93979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794e0a9cb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5a6a8042b42fb" /><Relationship Type="http://schemas.openxmlformats.org/officeDocument/2006/relationships/numbering" Target="/word/numbering.xml" Id="Rce4684e8d27b4395" /><Relationship Type="http://schemas.openxmlformats.org/officeDocument/2006/relationships/settings" Target="/word/settings.xml" Id="Rb7e64536b9eb4769" /><Relationship Type="http://schemas.openxmlformats.org/officeDocument/2006/relationships/image" Target="/word/media/ad1f3f5f-6314-4e14-bb46-121e54658d31.png" Id="Ra9b794e0a9cb4617" /></Relationships>
</file>