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cf79556a9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9d9c2eb16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Rustic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59d645ef648f8" /><Relationship Type="http://schemas.openxmlformats.org/officeDocument/2006/relationships/numbering" Target="/word/numbering.xml" Id="R2de86a8fbdd24f2c" /><Relationship Type="http://schemas.openxmlformats.org/officeDocument/2006/relationships/settings" Target="/word/settings.xml" Id="Rcf14c08b9d97408e" /><Relationship Type="http://schemas.openxmlformats.org/officeDocument/2006/relationships/image" Target="/word/media/c6c85322-ca5c-4e26-96da-d19d20ee48e7.png" Id="R45c9d9c2eb1642dc" /></Relationships>
</file>