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e56d2dafc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dbea312f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Ruxby,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51ba8f4047c2" /><Relationship Type="http://schemas.openxmlformats.org/officeDocument/2006/relationships/numbering" Target="/word/numbering.xml" Id="Rd41d51abb3474fc9" /><Relationship Type="http://schemas.openxmlformats.org/officeDocument/2006/relationships/settings" Target="/word/settings.xml" Id="R19fc4306e0b74bee" /><Relationship Type="http://schemas.openxmlformats.org/officeDocument/2006/relationships/image" Target="/word/media/0d63f993-5798-4c09-a6cf-44df7ea8aa81.png" Id="R4ccdbea312fc44d5" /></Relationships>
</file>