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e304de580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3207c911f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Ryan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2b50b151f4ccf" /><Relationship Type="http://schemas.openxmlformats.org/officeDocument/2006/relationships/numbering" Target="/word/numbering.xml" Id="R558a8f2dd0de4281" /><Relationship Type="http://schemas.openxmlformats.org/officeDocument/2006/relationships/settings" Target="/word/settings.xml" Id="R6a328f69b76f4d94" /><Relationship Type="http://schemas.openxmlformats.org/officeDocument/2006/relationships/image" Target="/word/media/9e165461-20a3-460c-85c6-9bdb7a849c7b.png" Id="R0cf3207c911f4126" /></Relationships>
</file>