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2c9e836c0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1ff610037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Rynella,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6fd5b2642434a" /><Relationship Type="http://schemas.openxmlformats.org/officeDocument/2006/relationships/numbering" Target="/word/numbering.xml" Id="Ra86c2c73a0844173" /><Relationship Type="http://schemas.openxmlformats.org/officeDocument/2006/relationships/settings" Target="/word/settings.xml" Id="R7a03bc996c394a29" /><Relationship Type="http://schemas.openxmlformats.org/officeDocument/2006/relationships/image" Target="/word/media/b76cda07-e8c1-41fb-aefd-18f5956e5792.png" Id="R0f71ff6100374453" /></Relationships>
</file>