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b4669e810e44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0f6444862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Sabarto East,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c65c848854eff" /><Relationship Type="http://schemas.openxmlformats.org/officeDocument/2006/relationships/numbering" Target="/word/numbering.xml" Id="R065e3650f6444c9b" /><Relationship Type="http://schemas.openxmlformats.org/officeDocument/2006/relationships/settings" Target="/word/settings.xml" Id="R349356e7bc0f48af" /><Relationship Type="http://schemas.openxmlformats.org/officeDocument/2006/relationships/image" Target="/word/media/dfe94773-91c0-4e70-8f7a-71a66d986e5b.png" Id="Ra890f644486249c7" /></Relationships>
</file>